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center"/>
        <w:rPr>
          <w:rFonts w:ascii="Lucida Handwriting" w:hAnsi="Lucida Handwriting" w:cs="Arial"/>
          <w:b/>
          <w:sz w:val="52"/>
          <w:szCs w:val="52"/>
        </w:rPr>
      </w:pPr>
      <w:r>
        <w:rPr>
          <w:rFonts w:cs="Arial" w:ascii="Lucida Handwriting" w:hAnsi="Lucida Handwriting"/>
          <w:b/>
          <w:sz w:val="52"/>
          <w:szCs w:val="52"/>
        </w:rPr>
        <w:t>Markinch Heritage Group</w:t>
      </w:r>
    </w:p>
    <w:p>
      <w:pPr>
        <w:pStyle w:val="Normal"/>
        <w:ind w:firstLine="720"/>
        <w:jc w:val="center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p>
      <w:pPr>
        <w:pStyle w:val="Normal"/>
        <w:ind w:firstLine="7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cs="Arial" w:ascii="Arial" w:hAnsi="Arial"/>
          <w:b/>
          <w:bCs/>
          <w:sz w:val="40"/>
          <w:szCs w:val="40"/>
        </w:rPr>
        <w:t>MEMBERSHIP FORM</w:t>
      </w:r>
    </w:p>
    <w:p>
      <w:pPr>
        <w:pStyle w:val="Normal"/>
        <w:jc w:val="right"/>
        <w:rPr>
          <w:rFonts w:ascii="Arial" w:hAnsi="Arial" w:cs="Arial"/>
          <w:sz w:val="40"/>
          <w:szCs w:val="40"/>
        </w:rPr>
      </w:pPr>
      <w:r>
        <w:rPr>
          <w:rFonts w:cs="Arial" w:ascii="Arial" w:hAnsi="Arial"/>
          <w:sz w:val="40"/>
          <w:szCs w:val="40"/>
        </w:rPr>
      </w:r>
    </w:p>
    <w:tbl>
      <w:tblPr>
        <w:tblW w:w="9567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907"/>
        <w:gridCol w:w="4746"/>
        <w:gridCol w:w="1914"/>
      </w:tblGrid>
      <w:tr>
        <w:trPr>
          <w:trHeight w:val="680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/>
            </w:pPr>
            <w:r>
              <w:rPr/>
              <w:t>Title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rPr/>
            </w:pPr>
            <w:r>
              <w:rPr/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Heading3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Heading4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510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/>
            </w:pPr>
            <w:r>
              <w:rPr/>
              <w:t>Surname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rPr>
                <w:sz w:val="32"/>
              </w:rPr>
            </w:pPr>
            <w:r>
              <w:rPr>
                <w:sz w:val="32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trHeight w:val="510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Forename(s)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Contact Address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trHeight w:val="510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Telephone No.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trHeight w:val="510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Email Address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/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  <w:t>Please specify any special interests or particular local knowledge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cs="Arial" w:ascii="Arial" w:hAnsi="Arial"/>
                <w:b/>
                <w:bCs/>
                <w:sz w:val="28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trHeight w:val="794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Payment method.</w:t>
              <w:br/>
              <w:t>(Direct Debit preferred as it minimises administration work)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Arial" w:hAnsi="Arial" w:cs="Arial"/>
                <w:b/>
                <w:bCs/>
              </w:rPr>
            </w:pPr>
            <w:sdt>
              <w:sdtPr>
                <w:id w:val="-3713013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b/>
                    <w:bCs/>
                  </w:rPr>
                </w:r>
                <w:r>
                  <w:rPr>
                    <w:rFonts w:eastAsia="MS Gothic" w:cs="Arial" w:ascii="MS Gothic" w:hAnsi="MS Gothic"/>
                    <w:b/>
                    <w:bCs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</w:rPr>
              <w:t xml:space="preserve">  </w:t>
            </w:r>
            <w:r>
              <w:rPr>
                <w:rFonts w:cs="Arial" w:ascii="Arial" w:hAnsi="Arial"/>
                <w:b/>
                <w:bCs/>
              </w:rPr>
              <w:t>Direct Debit*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Arial" w:hAnsi="Arial" w:cs="Arial"/>
                <w:b/>
                <w:bCs/>
              </w:rPr>
            </w:pPr>
            <w:sdt>
              <w:sdtPr>
                <w:id w:val="-11084274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b/>
                    <w:bCs/>
                  </w:rPr>
                </w:r>
                <w:r>
                  <w:rPr>
                    <w:rFonts w:eastAsia="MS Gothic" w:cs="Arial" w:ascii="MS Gothic" w:hAnsi="MS Gothic"/>
                    <w:b/>
                    <w:bCs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</w:rPr>
              <w:t xml:space="preserve">  </w:t>
            </w:r>
            <w:r>
              <w:rPr>
                <w:rFonts w:cs="Arial" w:ascii="Arial" w:hAnsi="Arial"/>
                <w:b/>
                <w:bCs/>
              </w:rPr>
              <w:t>Bank Transfer*</w:t>
            </w:r>
          </w:p>
          <w:p>
            <w:pPr>
              <w:pStyle w:val="Normal"/>
              <w:tabs>
                <w:tab w:val="clear" w:pos="720"/>
                <w:tab w:val="left" w:pos="735" w:leader="none"/>
              </w:tabs>
              <w:rPr>
                <w:rFonts w:ascii="Arial" w:hAnsi="Arial" w:cs="Arial"/>
                <w:b/>
                <w:bCs/>
              </w:rPr>
            </w:pPr>
            <w:sdt>
              <w:sdtPr>
                <w:id w:val="16817764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MS Gothic" w:hAnsi="MS Gothic"/>
                    <w:b/>
                    <w:bCs/>
                  </w:rPr>
                </w:r>
                <w:r>
                  <w:rPr>
                    <w:rFonts w:eastAsia="MS Gothic" w:cs="Arial" w:ascii="MS Gothic" w:hAnsi="MS Gothic"/>
                    <w:b/>
                    <w:bCs/>
                  </w:rPr>
                  <w:t>☐</w:t>
                </w:r>
              </w:sdtContent>
            </w:sdt>
            <w:r>
              <w:rPr>
                <w:rFonts w:cs="Arial" w:ascii="Arial" w:hAnsi="Arial"/>
                <w:b/>
                <w:bCs/>
              </w:rPr>
              <w:t xml:space="preserve">  </w:t>
            </w:r>
            <w:r>
              <w:rPr>
                <w:rFonts w:cs="Arial" w:ascii="Arial" w:hAnsi="Arial"/>
                <w:b/>
                <w:bCs/>
              </w:rPr>
              <w:t>Cash/cheque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*Details will be emailed to you</w:t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 hereby agree that this data will be stored and processed for </w:t>
            </w:r>
            <w:r>
              <w:rPr>
                <w:rFonts w:cs="Arial" w:ascii="Arial" w:hAnsi="Arial"/>
              </w:rPr>
              <w:t xml:space="preserve">Markinch Heritage Group use only including for </w:t>
            </w:r>
            <w:r>
              <w:rPr>
                <w:rFonts w:cs="Arial" w:ascii="Arial" w:hAnsi="Arial"/>
              </w:rPr>
              <w:t xml:space="preserve">the purpose of establishing contact. I am aware that I can revoke my consent at any time. </w:t>
            </w:r>
            <w:r>
              <w:rPr>
                <w:rFonts w:cs="Arial" w:ascii="Arial" w:hAnsi="Arial"/>
              </w:rPr>
              <w:t xml:space="preserve">I also </w:t>
            </w:r>
            <w:r>
              <w:rPr>
                <w:rFonts w:cs="Arial" w:ascii="Arial" w:hAnsi="Arial"/>
              </w:rPr>
              <w:t xml:space="preserve">agree to inform </w:t>
            </w:r>
            <w:r>
              <w:rPr>
                <w:rFonts w:cs="Arial" w:ascii="Arial" w:hAnsi="Arial"/>
              </w:rPr>
              <w:t xml:space="preserve">Markinch Heritage Group </w:t>
            </w:r>
            <w:r>
              <w:rPr>
                <w:rFonts w:cs="Arial" w:ascii="Arial" w:hAnsi="Arial"/>
              </w:rPr>
              <w:t>if any of the above details change or if I want to be removed from the membership list.</w:t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trHeight w:val="794" w:hRule="atLeast"/>
        </w:trPr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Member’s Signature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</w:t>
            </w:r>
          </w:p>
        </w:tc>
      </w:tr>
      <w:tr>
        <w:trPr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cs="Arial" w:ascii="Arial" w:hAnsi="Arial"/>
                <w:b/>
                <w:bCs/>
                <w:sz w:val="16"/>
              </w:rPr>
            </w:r>
          </w:p>
        </w:tc>
      </w:tr>
      <w:tr>
        <w:trPr>
          <w:trHeight w:val="555" w:hRule="atLeast"/>
          <w:cantSplit w:val="true"/>
        </w:trPr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If form was downloaded, please send to </w:t>
            </w:r>
            <w:hyperlink r:id="rId2">
              <w:r>
                <w:rPr>
                  <w:rStyle w:val="Hyperlink"/>
                  <w:rFonts w:cs="Arial" w:ascii="Arial" w:hAnsi="Arial"/>
                  <w:sz w:val="28"/>
                </w:rPr>
                <w:t>markinchhg@yahoo.co.uk</w:t>
              </w:r>
            </w:hyperlink>
            <w:r>
              <w:rPr>
                <w:rFonts w:cs="Arial" w:ascii="Arial" w:hAnsi="Arial"/>
                <w:sz w:val="28"/>
              </w:rPr>
              <w:t xml:space="preserve"> Cash/cheque payments can be made in person at a talk</w:t>
            </w:r>
          </w:p>
        </w:tc>
      </w:tr>
    </w:tbl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800" w:right="1800" w:gutter="0" w:header="0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Lucida Handwriting">
    <w:charset w:val="01"/>
    <w:family w:val="roman"/>
    <w:pitch w:val="variable"/>
  </w:font>
  <w:font w:name="MS Goth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iCs/>
        <w:sz w:val="16"/>
      </w:rPr>
    </w:pPr>
    <w:r>
      <w:rPr>
        <w:i/>
        <w:iCs/>
        <w:sz w:val="16"/>
      </w:rPr>
      <w:t xml:space="preserve">Membership Form </w:t>
    </w:r>
    <w:r>
      <w:rPr>
        <w:i/>
        <w:iCs/>
        <w:sz w:val="16"/>
      </w:rPr>
      <w:t>November</w:t>
    </w:r>
    <w:r>
      <w:rPr>
        <w:i/>
        <w:iCs/>
        <w:sz w:val="16"/>
      </w:rPr>
      <w:t xml:space="preserve"> 2025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  <w:iCs/>
        <w:sz w:val="16"/>
      </w:rPr>
    </w:pPr>
    <w:r>
      <w:rPr>
        <w:i/>
        <w:iCs/>
        <w:sz w:val="16"/>
      </w:rPr>
      <w:t xml:space="preserve">Membership Form </w:t>
    </w:r>
    <w:r>
      <w:rPr>
        <w:i/>
        <w:iCs/>
        <w:sz w:val="16"/>
      </w:rPr>
      <w:t>November</w:t>
    </w:r>
    <w:r>
      <w:rPr>
        <w:i/>
        <w:iCs/>
        <w:sz w:val="16"/>
      </w:rPr>
      <w:t xml:space="preserve"> 2025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outlineLvl w:val="3"/>
    </w:pPr>
    <w:rPr>
      <w:rFonts w:ascii="Arial" w:hAnsi="Arial" w:cs="Arial"/>
      <w:sz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53439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439f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/>
    <w:rPr>
      <w:sz w:val="32"/>
      <w:szCs w:val="20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cc369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bd53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kinchhg@yahoo.co.uk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LibreOffice/24.2.7.2$Linux_X86_64 LibreOffice_project/420$Build-2</Application>
  <AppVersion>15.0000</AppVersion>
  <Pages>1</Pages>
  <Words>138</Words>
  <Characters>730</Characters>
  <CharactersWithSpaces>854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2025-01-11T16:52:00Z</dcterms:created>
  <dc:creator>User</dc:creator>
  <dc:description/>
  <dc:language>en-GB</dc:language>
  <cp:lastModifiedBy/>
  <cp:lastPrinted>2024-10-05T11:23:00Z</cp:lastPrinted>
  <dcterms:modified xsi:type="dcterms:W3CDTF">2025-11-28T17:14:15Z</dcterms:modified>
  <cp:revision>4</cp:revision>
  <dc:subject/>
  <dc:title>Markinch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